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6C9" w:rsidRDefault="008916C9" w:rsidP="008916C9">
      <w:pPr>
        <w:jc w:val="center"/>
        <w:rPr>
          <w:b/>
          <w:sz w:val="24"/>
          <w:szCs w:val="24"/>
        </w:rPr>
      </w:pPr>
      <w:bookmarkStart w:id="0" w:name="_GoBack"/>
      <w:bookmarkEnd w:id="0"/>
      <w:r>
        <w:rPr>
          <w:b/>
          <w:sz w:val="24"/>
          <w:szCs w:val="24"/>
        </w:rPr>
        <w:t>Agenda</w:t>
      </w:r>
    </w:p>
    <w:p w:rsidR="008916C9" w:rsidRDefault="008916C9" w:rsidP="008916C9">
      <w:pPr>
        <w:jc w:val="center"/>
        <w:rPr>
          <w:b/>
          <w:sz w:val="24"/>
          <w:szCs w:val="24"/>
        </w:rPr>
      </w:pPr>
      <w:r>
        <w:rPr>
          <w:b/>
          <w:sz w:val="24"/>
          <w:szCs w:val="24"/>
        </w:rPr>
        <w:t>Blinn College Curriculum Committee</w:t>
      </w:r>
    </w:p>
    <w:p w:rsidR="005032DB" w:rsidRDefault="005032DB" w:rsidP="005032DB">
      <w:pPr>
        <w:jc w:val="center"/>
        <w:rPr>
          <w:b/>
          <w:sz w:val="24"/>
          <w:szCs w:val="24"/>
        </w:rPr>
      </w:pPr>
      <w:r>
        <w:rPr>
          <w:b/>
          <w:sz w:val="24"/>
          <w:szCs w:val="24"/>
        </w:rPr>
        <w:t xml:space="preserve"> Friday, </w:t>
      </w:r>
      <w:r w:rsidR="00406A15">
        <w:rPr>
          <w:b/>
          <w:sz w:val="24"/>
          <w:szCs w:val="24"/>
        </w:rPr>
        <w:t>April</w:t>
      </w:r>
      <w:r w:rsidR="009C618A">
        <w:rPr>
          <w:b/>
          <w:sz w:val="24"/>
          <w:szCs w:val="24"/>
        </w:rPr>
        <w:t xml:space="preserve"> 2</w:t>
      </w:r>
      <w:r w:rsidR="00406A15">
        <w:rPr>
          <w:b/>
          <w:sz w:val="24"/>
          <w:szCs w:val="24"/>
        </w:rPr>
        <w:t>5</w:t>
      </w:r>
      <w:r w:rsidR="006C504E">
        <w:rPr>
          <w:b/>
          <w:sz w:val="24"/>
          <w:szCs w:val="24"/>
        </w:rPr>
        <w:t xml:space="preserve">, 2014 </w:t>
      </w:r>
      <w:r>
        <w:rPr>
          <w:b/>
          <w:sz w:val="24"/>
          <w:szCs w:val="24"/>
        </w:rPr>
        <w:t xml:space="preserve">@ </w:t>
      </w:r>
      <w:r w:rsidR="009C618A">
        <w:rPr>
          <w:b/>
          <w:sz w:val="24"/>
          <w:szCs w:val="24"/>
        </w:rPr>
        <w:t>1</w:t>
      </w:r>
      <w:r>
        <w:rPr>
          <w:b/>
          <w:sz w:val="24"/>
          <w:szCs w:val="24"/>
        </w:rPr>
        <w:t xml:space="preserve">:30 </w:t>
      </w:r>
      <w:r w:rsidR="006F5381">
        <w:rPr>
          <w:b/>
          <w:sz w:val="24"/>
          <w:szCs w:val="24"/>
        </w:rPr>
        <w:t>P</w:t>
      </w:r>
      <w:r>
        <w:rPr>
          <w:b/>
          <w:sz w:val="24"/>
          <w:szCs w:val="24"/>
        </w:rPr>
        <w:t>M</w:t>
      </w:r>
    </w:p>
    <w:p w:rsidR="006F5381" w:rsidRDefault="005032DB" w:rsidP="006F5381">
      <w:pPr>
        <w:jc w:val="center"/>
        <w:rPr>
          <w:b/>
          <w:sz w:val="24"/>
          <w:szCs w:val="24"/>
        </w:rPr>
      </w:pPr>
      <w:r>
        <w:rPr>
          <w:b/>
          <w:sz w:val="24"/>
          <w:szCs w:val="24"/>
        </w:rPr>
        <w:t xml:space="preserve">Locations: </w:t>
      </w:r>
      <w:r w:rsidR="006F5381">
        <w:rPr>
          <w:b/>
          <w:sz w:val="24"/>
          <w:szCs w:val="24"/>
        </w:rPr>
        <w:t>Locations: Brenham-BK136/Bryan- E205A/</w:t>
      </w:r>
      <w:r w:rsidR="006F5381" w:rsidRPr="005032DB">
        <w:rPr>
          <w:b/>
          <w:sz w:val="24"/>
          <w:szCs w:val="24"/>
        </w:rPr>
        <w:t>Schulenburg</w:t>
      </w:r>
      <w:r w:rsidR="006F5381">
        <w:rPr>
          <w:b/>
          <w:sz w:val="24"/>
          <w:szCs w:val="24"/>
        </w:rPr>
        <w:t>-</w:t>
      </w:r>
      <w:r w:rsidR="006F5381" w:rsidRPr="005032DB">
        <w:rPr>
          <w:b/>
          <w:sz w:val="24"/>
          <w:szCs w:val="24"/>
        </w:rPr>
        <w:t>AN110</w:t>
      </w:r>
    </w:p>
    <w:p w:rsidR="005032DB" w:rsidRDefault="005032DB" w:rsidP="005032DB">
      <w:pPr>
        <w:jc w:val="center"/>
        <w:rPr>
          <w:b/>
          <w:sz w:val="24"/>
          <w:szCs w:val="24"/>
        </w:rPr>
      </w:pPr>
    </w:p>
    <w:p w:rsidR="00BB434C" w:rsidRDefault="00BB434C" w:rsidP="008A1E7D">
      <w:pPr>
        <w:rPr>
          <w:b/>
          <w:sz w:val="24"/>
          <w:szCs w:val="24"/>
        </w:rPr>
      </w:pPr>
    </w:p>
    <w:p w:rsidR="008916C9" w:rsidRDefault="008916C9" w:rsidP="008916C9">
      <w:pPr>
        <w:pStyle w:val="ListParagraph"/>
        <w:numPr>
          <w:ilvl w:val="0"/>
          <w:numId w:val="1"/>
        </w:numPr>
        <w:spacing w:line="360" w:lineRule="auto"/>
      </w:pPr>
      <w:r>
        <w:t>Call to order</w:t>
      </w:r>
    </w:p>
    <w:p w:rsidR="008916C9" w:rsidRDefault="003E3965" w:rsidP="008916C9">
      <w:pPr>
        <w:pStyle w:val="ListParagraph"/>
        <w:numPr>
          <w:ilvl w:val="0"/>
          <w:numId w:val="1"/>
        </w:numPr>
        <w:spacing w:line="360" w:lineRule="auto"/>
      </w:pPr>
      <w:r>
        <w:t>S</w:t>
      </w:r>
      <w:r w:rsidR="008916C9">
        <w:t>ign in sheets</w:t>
      </w:r>
      <w:r w:rsidR="00D5105E">
        <w:t xml:space="preserve">- </w:t>
      </w:r>
      <w:r w:rsidR="0090255C">
        <w:t xml:space="preserve">Sign in sheet from </w:t>
      </w:r>
      <w:r w:rsidR="00D5105E">
        <w:t xml:space="preserve">Brenham </w:t>
      </w:r>
      <w:r w:rsidR="0090255C">
        <w:t xml:space="preserve">and Schulenburg </w:t>
      </w:r>
      <w:r w:rsidR="00D5105E">
        <w:t xml:space="preserve"> </w:t>
      </w:r>
    </w:p>
    <w:p w:rsidR="008916C9" w:rsidRDefault="00BB434C" w:rsidP="008916C9">
      <w:pPr>
        <w:pStyle w:val="ListParagraph"/>
        <w:numPr>
          <w:ilvl w:val="0"/>
          <w:numId w:val="1"/>
        </w:numPr>
        <w:spacing w:line="360" w:lineRule="auto"/>
      </w:pPr>
      <w:r>
        <w:t xml:space="preserve">Review of the </w:t>
      </w:r>
      <w:r w:rsidR="00406A15">
        <w:t>March</w:t>
      </w:r>
      <w:r w:rsidR="009C618A">
        <w:t xml:space="preserve"> </w:t>
      </w:r>
      <w:r w:rsidR="0080443F">
        <w:t>meeting</w:t>
      </w:r>
      <w:r w:rsidR="00D00D55" w:rsidRPr="00D00D55">
        <w:t xml:space="preserve"> </w:t>
      </w:r>
      <w:r w:rsidR="00D00D55">
        <w:t xml:space="preserve">minutes </w:t>
      </w:r>
    </w:p>
    <w:p w:rsidR="007504CB" w:rsidRDefault="007504CB" w:rsidP="007504CB">
      <w:pPr>
        <w:pStyle w:val="ListParagraph"/>
        <w:numPr>
          <w:ilvl w:val="0"/>
          <w:numId w:val="1"/>
        </w:numPr>
        <w:spacing w:line="360" w:lineRule="auto"/>
      </w:pPr>
      <w:r>
        <w:t xml:space="preserve">Old Business </w:t>
      </w:r>
    </w:p>
    <w:p w:rsidR="009C618A" w:rsidRDefault="006C504E" w:rsidP="00914085">
      <w:pPr>
        <w:pStyle w:val="ListParagraph"/>
        <w:numPr>
          <w:ilvl w:val="0"/>
          <w:numId w:val="4"/>
        </w:numPr>
        <w:spacing w:after="0" w:line="240" w:lineRule="auto"/>
        <w:contextualSpacing w:val="0"/>
      </w:pPr>
      <w:r>
        <w:t>AP Scores</w:t>
      </w:r>
      <w:r w:rsidR="00407089">
        <w:t xml:space="preserve"> </w:t>
      </w:r>
      <w:r w:rsidR="009C618A">
        <w:t xml:space="preserve">: tabled </w:t>
      </w:r>
      <w:r w:rsidR="00406A15">
        <w:t>for new committee to decide</w:t>
      </w:r>
    </w:p>
    <w:p w:rsidR="001750F2" w:rsidRDefault="001750F2" w:rsidP="00914085">
      <w:pPr>
        <w:pStyle w:val="ListParagraph"/>
        <w:numPr>
          <w:ilvl w:val="0"/>
          <w:numId w:val="4"/>
        </w:numPr>
        <w:spacing w:after="0" w:line="240" w:lineRule="auto"/>
        <w:contextualSpacing w:val="0"/>
      </w:pPr>
      <w:r>
        <w:t>Signature Pages: tabled for new committee to decide</w:t>
      </w:r>
    </w:p>
    <w:p w:rsidR="00E25186" w:rsidRPr="009C618A" w:rsidRDefault="00E25186" w:rsidP="00E25186">
      <w:pPr>
        <w:pStyle w:val="ListParagraph"/>
        <w:ind w:left="1080"/>
        <w:rPr>
          <w:rFonts w:cs="Arial"/>
        </w:rPr>
      </w:pPr>
    </w:p>
    <w:p w:rsidR="0065135E" w:rsidRDefault="007504CB" w:rsidP="00817AAC">
      <w:pPr>
        <w:pStyle w:val="ListParagraph"/>
        <w:numPr>
          <w:ilvl w:val="0"/>
          <w:numId w:val="1"/>
        </w:numPr>
        <w:spacing w:after="0" w:line="240" w:lineRule="auto"/>
      </w:pPr>
      <w:r>
        <w:t>New Business</w:t>
      </w:r>
    </w:p>
    <w:p w:rsidR="009C618A" w:rsidRDefault="009C618A" w:rsidP="009C618A">
      <w:pPr>
        <w:pStyle w:val="ListParagraph"/>
        <w:spacing w:after="0" w:line="240" w:lineRule="auto"/>
      </w:pPr>
    </w:p>
    <w:p w:rsidR="006F5381" w:rsidRDefault="001750F2" w:rsidP="001D10C8">
      <w:pPr>
        <w:pStyle w:val="ListParagraph"/>
        <w:numPr>
          <w:ilvl w:val="0"/>
          <w:numId w:val="4"/>
        </w:numPr>
        <w:spacing w:after="0" w:line="240" w:lineRule="auto"/>
      </w:pPr>
      <w:r>
        <w:t xml:space="preserve">Course Change: </w:t>
      </w:r>
      <w:r w:rsidR="00930A1C">
        <w:t xml:space="preserve">Request to drop pre-requisite </w:t>
      </w:r>
      <w:r w:rsidR="006F5381">
        <w:t>ENGL 1301 from COMM 2311</w:t>
      </w:r>
    </w:p>
    <w:p w:rsidR="00930A1C" w:rsidRDefault="00930A1C" w:rsidP="006F5381">
      <w:pPr>
        <w:pStyle w:val="ListParagraph"/>
        <w:spacing w:after="0" w:line="240" w:lineRule="auto"/>
        <w:ind w:left="1080"/>
      </w:pPr>
      <w:r>
        <w:t xml:space="preserve">Presentation: </w:t>
      </w:r>
      <w:r w:rsidR="006F5381">
        <w:t>David Lewis</w:t>
      </w:r>
    </w:p>
    <w:p w:rsidR="00F63A92" w:rsidRDefault="00F63A92" w:rsidP="00F63A92">
      <w:pPr>
        <w:spacing w:after="0" w:line="240" w:lineRule="auto"/>
      </w:pPr>
      <w:r>
        <w:tab/>
      </w:r>
    </w:p>
    <w:p w:rsidR="00F63A92" w:rsidRDefault="00F63A92" w:rsidP="00F63A92">
      <w:pPr>
        <w:pStyle w:val="ListParagraph"/>
        <w:numPr>
          <w:ilvl w:val="0"/>
          <w:numId w:val="4"/>
        </w:numPr>
        <w:spacing w:after="0" w:line="240" w:lineRule="auto"/>
      </w:pPr>
      <w:r>
        <w:t xml:space="preserve">Presentation of new certificate and degree plans: </w:t>
      </w:r>
    </w:p>
    <w:p w:rsidR="00F63A92" w:rsidRDefault="00F63A92" w:rsidP="00F63A92">
      <w:pPr>
        <w:pStyle w:val="ListParagraph"/>
        <w:spacing w:after="0" w:line="240" w:lineRule="auto"/>
        <w:ind w:left="1080"/>
      </w:pPr>
      <w:r>
        <w:t>Medical Office Degree Plan</w:t>
      </w:r>
    </w:p>
    <w:p w:rsidR="00F63A92" w:rsidRDefault="00F63A92" w:rsidP="00F63A92">
      <w:pPr>
        <w:pStyle w:val="ListParagraph"/>
        <w:spacing w:after="0" w:line="240" w:lineRule="auto"/>
        <w:ind w:left="1080"/>
      </w:pPr>
      <w:r>
        <w:t>Medical Office Certificate Plan</w:t>
      </w:r>
    </w:p>
    <w:p w:rsidR="00F63A92" w:rsidRDefault="00F63A92" w:rsidP="00F63A92">
      <w:pPr>
        <w:pStyle w:val="ListParagraph"/>
        <w:spacing w:after="0" w:line="240" w:lineRule="auto"/>
        <w:ind w:left="1080"/>
      </w:pPr>
      <w:r>
        <w:t>Medical Coding Specialist Certificate</w:t>
      </w:r>
    </w:p>
    <w:p w:rsidR="00F63A92" w:rsidRDefault="00F63A92" w:rsidP="00F63A92">
      <w:pPr>
        <w:pStyle w:val="ListParagraph"/>
        <w:spacing w:after="0" w:line="240" w:lineRule="auto"/>
        <w:ind w:left="1080"/>
      </w:pPr>
      <w:r>
        <w:t>HIT AAS Degree Plan</w:t>
      </w:r>
    </w:p>
    <w:p w:rsidR="00F63A92" w:rsidRDefault="00F63A92" w:rsidP="00F63A92">
      <w:pPr>
        <w:pStyle w:val="ListParagraph"/>
        <w:spacing w:after="0" w:line="240" w:lineRule="auto"/>
        <w:ind w:left="1080"/>
      </w:pPr>
      <w:r>
        <w:t>Presentation: Jaime Schroeder</w:t>
      </w:r>
    </w:p>
    <w:p w:rsidR="00F63A92" w:rsidRDefault="00F63A92" w:rsidP="00F63A92">
      <w:pPr>
        <w:pStyle w:val="ListParagraph"/>
        <w:numPr>
          <w:ilvl w:val="0"/>
          <w:numId w:val="4"/>
        </w:numPr>
        <w:spacing w:after="0" w:line="240" w:lineRule="auto"/>
      </w:pPr>
      <w:r>
        <w:t>Supporting new courses for above Degree plans or certificates:</w:t>
      </w:r>
    </w:p>
    <w:p w:rsidR="00F63A92" w:rsidRDefault="00F63A92" w:rsidP="00F63A92">
      <w:pPr>
        <w:spacing w:after="0" w:line="240" w:lineRule="auto"/>
        <w:ind w:left="1080"/>
      </w:pPr>
      <w:r>
        <w:t>HITT 1301, HITT 1305, HITT 1311, HITT 1341, HITT 1342, HITT 1345, HITT 1353, HITT 1361, HITT 2339, HITT 2340, HITT 2343, HITT 2435, HITT 2460, MDCA 1302</w:t>
      </w:r>
    </w:p>
    <w:p w:rsidR="00F63A92" w:rsidRDefault="00F63A92" w:rsidP="00F63A92">
      <w:pPr>
        <w:spacing w:after="0" w:line="240" w:lineRule="auto"/>
        <w:ind w:left="1080"/>
      </w:pPr>
      <w:r>
        <w:t>Presentation: Jaime Schroeder</w:t>
      </w:r>
    </w:p>
    <w:p w:rsidR="00F63A92" w:rsidRDefault="00F63A92" w:rsidP="00F63A92">
      <w:pPr>
        <w:spacing w:after="0" w:line="240" w:lineRule="auto"/>
      </w:pPr>
      <w:r>
        <w:tab/>
      </w:r>
    </w:p>
    <w:p w:rsidR="00F63A92" w:rsidRDefault="00F63A92" w:rsidP="00F63A92">
      <w:pPr>
        <w:pStyle w:val="ListParagraph"/>
        <w:numPr>
          <w:ilvl w:val="0"/>
          <w:numId w:val="4"/>
        </w:numPr>
        <w:spacing w:after="0" w:line="240" w:lineRule="auto"/>
      </w:pPr>
      <w:r>
        <w:lastRenderedPageBreak/>
        <w:t>New CIT certificates and degree plans:</w:t>
      </w:r>
    </w:p>
    <w:p w:rsidR="00F63A92" w:rsidRDefault="00F63A92" w:rsidP="00F63A92">
      <w:pPr>
        <w:pStyle w:val="ListParagraph"/>
        <w:spacing w:after="0" w:line="240" w:lineRule="auto"/>
        <w:ind w:left="1080"/>
      </w:pPr>
      <w:r>
        <w:t xml:space="preserve">Information Technology Administrator </w:t>
      </w:r>
      <w:r w:rsidR="001750F2">
        <w:t xml:space="preserve">AAS </w:t>
      </w:r>
      <w:r>
        <w:t xml:space="preserve">Degree </w:t>
      </w:r>
    </w:p>
    <w:p w:rsidR="00F63A92" w:rsidRDefault="00F63A92" w:rsidP="00F63A92">
      <w:pPr>
        <w:pStyle w:val="ListParagraph"/>
        <w:spacing w:after="0" w:line="240" w:lineRule="auto"/>
        <w:ind w:left="1080"/>
      </w:pPr>
      <w:r>
        <w:t>Web Specialist Certificate</w:t>
      </w:r>
    </w:p>
    <w:p w:rsidR="00F63A92" w:rsidRDefault="00F63A92" w:rsidP="00F63A92">
      <w:pPr>
        <w:pStyle w:val="ListParagraph"/>
        <w:spacing w:after="0" w:line="240" w:lineRule="auto"/>
        <w:ind w:left="1080"/>
      </w:pPr>
      <w:r>
        <w:t>Linux Specialist Certificate</w:t>
      </w:r>
    </w:p>
    <w:p w:rsidR="00F63A92" w:rsidRDefault="00F63A92" w:rsidP="00F63A92">
      <w:pPr>
        <w:pStyle w:val="ListParagraph"/>
        <w:spacing w:after="0" w:line="240" w:lineRule="auto"/>
        <w:ind w:left="1080"/>
      </w:pPr>
      <w:r>
        <w:t>Microsoft Specialist Certificate</w:t>
      </w:r>
    </w:p>
    <w:p w:rsidR="00F63A92" w:rsidRDefault="00F63A92" w:rsidP="00F63A92">
      <w:pPr>
        <w:pStyle w:val="ListParagraph"/>
        <w:spacing w:after="0" w:line="240" w:lineRule="auto"/>
        <w:ind w:left="1080"/>
      </w:pPr>
      <w:r>
        <w:t>Presentation: Robert Nelson</w:t>
      </w:r>
    </w:p>
    <w:p w:rsidR="00F63A92" w:rsidRDefault="00F63A92" w:rsidP="00F63A92">
      <w:pPr>
        <w:spacing w:after="0" w:line="240" w:lineRule="auto"/>
      </w:pPr>
    </w:p>
    <w:p w:rsidR="00F63A92" w:rsidRDefault="00AC2E0F" w:rsidP="00F63A92">
      <w:pPr>
        <w:pStyle w:val="ListParagraph"/>
        <w:numPr>
          <w:ilvl w:val="0"/>
          <w:numId w:val="4"/>
        </w:numPr>
        <w:spacing w:after="0" w:line="240" w:lineRule="auto"/>
      </w:pPr>
      <w:r>
        <w:t xml:space="preserve">New Course: </w:t>
      </w:r>
      <w:r w:rsidR="00AE27C0">
        <w:t>DIRW 0327 (Developmental Integrated Reading and Writing)</w:t>
      </w:r>
    </w:p>
    <w:p w:rsidR="00AC2E0F" w:rsidRDefault="00AC2E0F" w:rsidP="00AC2E0F">
      <w:pPr>
        <w:pStyle w:val="ListParagraph"/>
        <w:spacing w:after="0" w:line="240" w:lineRule="auto"/>
        <w:ind w:left="1080"/>
      </w:pPr>
      <w:r>
        <w:t>Presentation: John Schaffer</w:t>
      </w:r>
    </w:p>
    <w:p w:rsidR="00AC2E0F" w:rsidRDefault="00AC2E0F" w:rsidP="00AC2E0F">
      <w:pPr>
        <w:spacing w:after="0" w:line="240" w:lineRule="auto"/>
      </w:pPr>
    </w:p>
    <w:p w:rsidR="00647141" w:rsidRDefault="003B2F02" w:rsidP="00647141">
      <w:pPr>
        <w:pStyle w:val="ListParagraph"/>
        <w:numPr>
          <w:ilvl w:val="0"/>
          <w:numId w:val="4"/>
        </w:numPr>
        <w:spacing w:after="0" w:line="240" w:lineRule="auto"/>
      </w:pPr>
      <w:r>
        <w:t>HIST 1301 and 1302: House Bill 5 Cohort with DIRW</w:t>
      </w:r>
    </w:p>
    <w:p w:rsidR="00647141" w:rsidRDefault="00647141" w:rsidP="00AC2E0F">
      <w:pPr>
        <w:spacing w:after="0" w:line="240" w:lineRule="auto"/>
      </w:pPr>
    </w:p>
    <w:p w:rsidR="00AE27C0" w:rsidRDefault="00AE27C0" w:rsidP="00AE27C0">
      <w:pPr>
        <w:pStyle w:val="ListParagraph"/>
        <w:numPr>
          <w:ilvl w:val="0"/>
          <w:numId w:val="4"/>
        </w:numPr>
        <w:spacing w:after="0" w:line="240" w:lineRule="auto"/>
      </w:pPr>
      <w:r>
        <w:t>ENGL 0307: Unique course number to a course offering a number of semesters as a pilot</w:t>
      </w:r>
    </w:p>
    <w:p w:rsidR="00AE27C0" w:rsidRDefault="00AE27C0" w:rsidP="00AE27C0">
      <w:pPr>
        <w:pStyle w:val="ListParagraph"/>
        <w:spacing w:after="0" w:line="240" w:lineRule="auto"/>
        <w:ind w:left="1080"/>
      </w:pPr>
      <w:r>
        <w:t>Presentation: Becky Almany</w:t>
      </w:r>
    </w:p>
    <w:p w:rsidR="00640C14" w:rsidRDefault="00640C14" w:rsidP="00AE27C0">
      <w:pPr>
        <w:pStyle w:val="ListParagraph"/>
        <w:spacing w:after="0" w:line="240" w:lineRule="auto"/>
        <w:ind w:left="1080"/>
      </w:pPr>
    </w:p>
    <w:p w:rsidR="00640C14" w:rsidRDefault="00640C14" w:rsidP="00640C14">
      <w:pPr>
        <w:pStyle w:val="ListParagraph"/>
        <w:numPr>
          <w:ilvl w:val="0"/>
          <w:numId w:val="4"/>
        </w:numPr>
        <w:spacing w:after="0" w:line="240" w:lineRule="auto"/>
      </w:pPr>
      <w:r>
        <w:t>New Course: ESOL 0324 Fundamentals of Reading and Vocabulary</w:t>
      </w:r>
    </w:p>
    <w:p w:rsidR="00640C14" w:rsidRDefault="00640C14" w:rsidP="00640C14">
      <w:pPr>
        <w:pStyle w:val="ListParagraph"/>
        <w:spacing w:after="0" w:line="240" w:lineRule="auto"/>
        <w:ind w:left="1080"/>
      </w:pPr>
      <w:r>
        <w:t>Presentation: John Schaffer/Sandra Chumchal</w:t>
      </w:r>
    </w:p>
    <w:p w:rsidR="00AE27C0" w:rsidRDefault="00AE27C0" w:rsidP="00AE27C0">
      <w:pPr>
        <w:pStyle w:val="ListParagraph"/>
        <w:spacing w:after="0" w:line="240" w:lineRule="auto"/>
        <w:ind w:left="1080"/>
      </w:pPr>
    </w:p>
    <w:p w:rsidR="00AC2E0F" w:rsidRDefault="00AC2E0F" w:rsidP="00AC2E0F">
      <w:pPr>
        <w:pStyle w:val="ListParagraph"/>
        <w:numPr>
          <w:ilvl w:val="0"/>
          <w:numId w:val="4"/>
        </w:numPr>
        <w:spacing w:after="0" w:line="240" w:lineRule="auto"/>
      </w:pPr>
      <w:r>
        <w:t>New Course Proposal: Drum Line Seminar Class</w:t>
      </w:r>
    </w:p>
    <w:p w:rsidR="00F7546B" w:rsidRDefault="00F7546B" w:rsidP="00F7546B">
      <w:pPr>
        <w:pStyle w:val="ListParagraph"/>
        <w:spacing w:after="0" w:line="240" w:lineRule="auto"/>
        <w:ind w:left="1080"/>
      </w:pPr>
      <w:r>
        <w:t>MUEN 1137</w:t>
      </w:r>
    </w:p>
    <w:p w:rsidR="00F7546B" w:rsidRDefault="00F7546B" w:rsidP="00F7546B">
      <w:pPr>
        <w:pStyle w:val="ListParagraph"/>
        <w:spacing w:after="0" w:line="240" w:lineRule="auto"/>
        <w:ind w:left="1080"/>
      </w:pPr>
      <w:r>
        <w:t>MUEN 2137</w:t>
      </w:r>
    </w:p>
    <w:p w:rsidR="00AC2E0F" w:rsidRDefault="00AC2E0F" w:rsidP="00AC2E0F">
      <w:pPr>
        <w:spacing w:after="0" w:line="240" w:lineRule="auto"/>
        <w:ind w:left="1080"/>
      </w:pPr>
      <w:r>
        <w:t>Presentation: Sarah Burke</w:t>
      </w:r>
    </w:p>
    <w:p w:rsidR="001750F2" w:rsidRDefault="001750F2" w:rsidP="001750F2">
      <w:pPr>
        <w:spacing w:after="0" w:line="240" w:lineRule="auto"/>
      </w:pPr>
    </w:p>
    <w:p w:rsidR="001750F2" w:rsidRDefault="00706E40" w:rsidP="00706E40">
      <w:pPr>
        <w:pStyle w:val="ListParagraph"/>
        <w:numPr>
          <w:ilvl w:val="0"/>
          <w:numId w:val="4"/>
        </w:numPr>
        <w:spacing w:after="0" w:line="240" w:lineRule="auto"/>
      </w:pPr>
      <w:r>
        <w:t>Restructuring Rad Tech Program</w:t>
      </w:r>
    </w:p>
    <w:p w:rsidR="00706E40" w:rsidRDefault="00706E40" w:rsidP="00706E40">
      <w:pPr>
        <w:pStyle w:val="ListParagraph"/>
        <w:spacing w:after="0" w:line="240" w:lineRule="auto"/>
        <w:ind w:left="1080"/>
      </w:pPr>
      <w:r>
        <w:t>Course Deletions: HITT 1305, BIOL 1406, RADR 2313, RADR 2340, RADR 2431</w:t>
      </w:r>
    </w:p>
    <w:p w:rsidR="00706E40" w:rsidRDefault="00706E40" w:rsidP="00706E40">
      <w:pPr>
        <w:pStyle w:val="ListParagraph"/>
        <w:spacing w:after="0" w:line="240" w:lineRule="auto"/>
        <w:ind w:left="1080"/>
      </w:pPr>
      <w:r>
        <w:t>New Course Proposals: RADR 2213, RADR 2240, RADR 2331, RADR 1191</w:t>
      </w:r>
    </w:p>
    <w:p w:rsidR="00706E40" w:rsidRDefault="00706E40" w:rsidP="00706E40">
      <w:pPr>
        <w:pStyle w:val="ListParagraph"/>
        <w:spacing w:after="0" w:line="240" w:lineRule="auto"/>
        <w:ind w:left="1080"/>
      </w:pPr>
      <w:r>
        <w:t>Presentation: Shelley Pearson Cox</w:t>
      </w:r>
    </w:p>
    <w:p w:rsidR="001750F2" w:rsidRDefault="001750F2" w:rsidP="001750F2">
      <w:pPr>
        <w:spacing w:after="0" w:line="240" w:lineRule="auto"/>
      </w:pPr>
    </w:p>
    <w:p w:rsidR="001750F2" w:rsidRDefault="001750F2" w:rsidP="001750F2">
      <w:pPr>
        <w:spacing w:after="0" w:line="240" w:lineRule="auto"/>
      </w:pPr>
      <w:r>
        <w:t>Course Changes Automatic Approval from ACGM or WECM</w:t>
      </w:r>
    </w:p>
    <w:p w:rsidR="001750F2" w:rsidRDefault="001750F2" w:rsidP="001750F2">
      <w:pPr>
        <w:spacing w:after="0" w:line="240" w:lineRule="auto"/>
      </w:pPr>
      <w:r>
        <w:tab/>
      </w:r>
    </w:p>
    <w:p w:rsidR="00C3678E" w:rsidRDefault="001750F2" w:rsidP="003F7166">
      <w:pPr>
        <w:pStyle w:val="ListParagraph"/>
        <w:numPr>
          <w:ilvl w:val="0"/>
          <w:numId w:val="33"/>
        </w:numPr>
        <w:spacing w:after="0" w:line="240" w:lineRule="auto"/>
        <w:ind w:left="1080"/>
      </w:pPr>
      <w:r w:rsidRPr="00557CEC">
        <w:t xml:space="preserve">CRIJ Courses: </w:t>
      </w:r>
    </w:p>
    <w:p w:rsidR="00557CEC" w:rsidRPr="00557CEC" w:rsidRDefault="00557CEC" w:rsidP="00557CEC">
      <w:pPr>
        <w:pStyle w:val="ListParagraph"/>
        <w:numPr>
          <w:ilvl w:val="0"/>
          <w:numId w:val="33"/>
        </w:numPr>
        <w:rPr>
          <w:b/>
        </w:rPr>
      </w:pPr>
      <w:r w:rsidRPr="00557CEC">
        <w:rPr>
          <w:b/>
        </w:rPr>
        <w:t>CRIJ 1301 – Introduction to Criminal Justice</w:t>
      </w:r>
    </w:p>
    <w:p w:rsidR="00557CEC" w:rsidRPr="00557CEC" w:rsidRDefault="00557CEC" w:rsidP="00557CEC">
      <w:pPr>
        <w:pStyle w:val="ListParagraph"/>
        <w:ind w:left="1440"/>
      </w:pPr>
      <w:r w:rsidRPr="00557CEC">
        <w:rPr>
          <w:b/>
          <w:u w:val="single"/>
        </w:rPr>
        <w:t>Current Description</w:t>
      </w:r>
      <w:r w:rsidRPr="00557CEC">
        <w:t>:</w:t>
      </w:r>
    </w:p>
    <w:p w:rsidR="00557CEC" w:rsidRPr="00C80E17" w:rsidRDefault="00557CEC" w:rsidP="00557CEC">
      <w:pPr>
        <w:pStyle w:val="ListParagraph"/>
        <w:ind w:left="1440"/>
      </w:pPr>
      <w:r w:rsidRPr="00C80E17">
        <w:lastRenderedPageBreak/>
        <w:t>History and philosophy of criminal justice and ethical considerations; crime defined and its nature and impact; overview of criminal justice system; law enforcement; court system; prosecution and defense; trial process; and corrections</w:t>
      </w:r>
    </w:p>
    <w:p w:rsidR="00557CEC" w:rsidRPr="00557CEC" w:rsidRDefault="00557CEC" w:rsidP="00557CEC">
      <w:pPr>
        <w:pStyle w:val="ListParagraph"/>
        <w:ind w:left="1440"/>
      </w:pPr>
      <w:r w:rsidRPr="00557CEC">
        <w:rPr>
          <w:b/>
          <w:u w:val="single"/>
        </w:rPr>
        <w:t>New Description</w:t>
      </w:r>
      <w:r w:rsidRPr="00557CEC">
        <w:t xml:space="preserve">:  </w:t>
      </w:r>
    </w:p>
    <w:p w:rsidR="00557CEC" w:rsidRDefault="00557CEC" w:rsidP="00557CEC">
      <w:pPr>
        <w:pStyle w:val="ListParagraph"/>
        <w:ind w:left="1440"/>
      </w:pPr>
      <w:r w:rsidRPr="00C80E17">
        <w:t xml:space="preserve">This course provides a historical and philosophical overview of the American criminal justice system, including the nature, extent, and impact of crime; criminal law; and justice agencies and processes.  </w:t>
      </w:r>
    </w:p>
    <w:p w:rsidR="00557CEC" w:rsidRPr="00286FC1" w:rsidRDefault="00557CEC" w:rsidP="00557CEC">
      <w:pPr>
        <w:pStyle w:val="ListParagraph"/>
        <w:ind w:left="1440"/>
      </w:pPr>
    </w:p>
    <w:p w:rsidR="00557CEC" w:rsidRPr="00557CEC" w:rsidRDefault="00557CEC" w:rsidP="00557CEC">
      <w:pPr>
        <w:pStyle w:val="ListParagraph"/>
        <w:numPr>
          <w:ilvl w:val="0"/>
          <w:numId w:val="33"/>
        </w:numPr>
        <w:rPr>
          <w:b/>
        </w:rPr>
      </w:pPr>
      <w:r w:rsidRPr="00557CEC">
        <w:rPr>
          <w:b/>
        </w:rPr>
        <w:t>CRIJ 1306 – Court Systems and Practices</w:t>
      </w:r>
    </w:p>
    <w:p w:rsidR="00557CEC" w:rsidRPr="00557CEC" w:rsidRDefault="00557CEC" w:rsidP="00557CEC">
      <w:pPr>
        <w:pStyle w:val="ListParagraph"/>
        <w:ind w:left="1440"/>
        <w:rPr>
          <w:b/>
          <w:u w:val="single"/>
        </w:rPr>
      </w:pPr>
      <w:r w:rsidRPr="00557CEC">
        <w:rPr>
          <w:b/>
          <w:u w:val="single"/>
        </w:rPr>
        <w:t>Current Description</w:t>
      </w:r>
    </w:p>
    <w:p w:rsidR="00557CEC" w:rsidRPr="00C80E17" w:rsidRDefault="00557CEC" w:rsidP="00557CEC">
      <w:pPr>
        <w:pStyle w:val="ListParagraph"/>
        <w:ind w:left="1440"/>
      </w:pPr>
      <w:r w:rsidRPr="00C80E17">
        <w:t>The judiciary in the criminal justice system; structure of American court system; prosecution; right of counsel; pretrial release; grand juries; adjudication process; types and rules of evidence; sentencing.</w:t>
      </w:r>
    </w:p>
    <w:p w:rsidR="00557CEC" w:rsidRPr="00557CEC" w:rsidRDefault="00557CEC" w:rsidP="00557CEC">
      <w:pPr>
        <w:pStyle w:val="ListParagraph"/>
        <w:ind w:left="1440"/>
        <w:rPr>
          <w:b/>
          <w:u w:val="single"/>
        </w:rPr>
      </w:pPr>
      <w:r w:rsidRPr="00557CEC">
        <w:rPr>
          <w:b/>
          <w:u w:val="single"/>
        </w:rPr>
        <w:t xml:space="preserve">New Description </w:t>
      </w:r>
    </w:p>
    <w:p w:rsidR="00557CEC" w:rsidRPr="00C80E17" w:rsidRDefault="00557CEC" w:rsidP="00557CEC">
      <w:pPr>
        <w:pStyle w:val="ListParagraph"/>
        <w:ind w:left="1440"/>
      </w:pPr>
      <w:r w:rsidRPr="00C80E17">
        <w:t xml:space="preserve">This course is a study of the court system as it applies to the structures, procedures, practices and sources of law in American courts, using federal and Texas statutes and case law. </w:t>
      </w:r>
    </w:p>
    <w:p w:rsidR="00557CEC" w:rsidRDefault="00557CEC" w:rsidP="00557CEC">
      <w:pPr>
        <w:pStyle w:val="ListParagraph"/>
        <w:ind w:left="1440"/>
      </w:pPr>
    </w:p>
    <w:p w:rsidR="00AE27C0" w:rsidRDefault="00AE27C0" w:rsidP="00557CEC">
      <w:pPr>
        <w:pStyle w:val="ListParagraph"/>
        <w:ind w:left="1440"/>
      </w:pPr>
    </w:p>
    <w:p w:rsidR="00AE27C0" w:rsidRDefault="00AE27C0" w:rsidP="00557CEC">
      <w:pPr>
        <w:pStyle w:val="ListParagraph"/>
        <w:ind w:left="1440"/>
      </w:pPr>
    </w:p>
    <w:p w:rsidR="00AE27C0" w:rsidRDefault="00AE27C0" w:rsidP="00557CEC">
      <w:pPr>
        <w:pStyle w:val="ListParagraph"/>
        <w:ind w:left="1440"/>
      </w:pPr>
    </w:p>
    <w:p w:rsidR="00AE27C0" w:rsidRDefault="00AE27C0" w:rsidP="00557CEC">
      <w:pPr>
        <w:pStyle w:val="ListParagraph"/>
        <w:ind w:left="1440"/>
      </w:pPr>
    </w:p>
    <w:p w:rsidR="00AE27C0" w:rsidRDefault="00AE27C0" w:rsidP="00557CEC">
      <w:pPr>
        <w:pStyle w:val="ListParagraph"/>
        <w:ind w:left="1440"/>
      </w:pPr>
    </w:p>
    <w:p w:rsidR="00AE27C0" w:rsidRDefault="00AE27C0" w:rsidP="00557CEC">
      <w:pPr>
        <w:pStyle w:val="ListParagraph"/>
        <w:ind w:left="1440"/>
      </w:pPr>
    </w:p>
    <w:p w:rsidR="00AE27C0" w:rsidRPr="00C80E17" w:rsidRDefault="00AE27C0" w:rsidP="00557CEC">
      <w:pPr>
        <w:pStyle w:val="ListParagraph"/>
        <w:ind w:left="1440"/>
      </w:pPr>
    </w:p>
    <w:p w:rsidR="00557CEC" w:rsidRPr="00557CEC" w:rsidRDefault="00557CEC" w:rsidP="00557CEC">
      <w:pPr>
        <w:pStyle w:val="ListParagraph"/>
        <w:numPr>
          <w:ilvl w:val="0"/>
          <w:numId w:val="33"/>
        </w:numPr>
        <w:rPr>
          <w:b/>
        </w:rPr>
      </w:pPr>
      <w:r w:rsidRPr="00557CEC">
        <w:rPr>
          <w:b/>
        </w:rPr>
        <w:t>CRIJ 1310 - Fundamentals of Criminal Law</w:t>
      </w:r>
    </w:p>
    <w:p w:rsidR="00557CEC" w:rsidRPr="00557CEC" w:rsidRDefault="00557CEC" w:rsidP="00557CEC">
      <w:pPr>
        <w:pStyle w:val="ListParagraph"/>
        <w:ind w:left="1440"/>
        <w:rPr>
          <w:b/>
          <w:u w:val="single"/>
        </w:rPr>
      </w:pPr>
      <w:r w:rsidRPr="00557CEC">
        <w:rPr>
          <w:b/>
          <w:u w:val="single"/>
        </w:rPr>
        <w:t>Current Description</w:t>
      </w:r>
    </w:p>
    <w:p w:rsidR="00557CEC" w:rsidRPr="00C80E17" w:rsidRDefault="00557CEC" w:rsidP="00557CEC">
      <w:pPr>
        <w:pStyle w:val="ListParagraph"/>
        <w:ind w:left="1440"/>
      </w:pPr>
      <w:r w:rsidRPr="00C80E17">
        <w:t xml:space="preserve">A study of the nature of criminal law; philosophical and historical development; major definitions and concepts; classification of crime; elements of </w:t>
      </w:r>
      <w:r w:rsidRPr="00C80E17">
        <w:lastRenderedPageBreak/>
        <w:t>crimes and penalties using Texas statutes as illustrations; criminal responsibility.</w:t>
      </w:r>
    </w:p>
    <w:p w:rsidR="00557CEC" w:rsidRPr="00557CEC" w:rsidRDefault="00557CEC" w:rsidP="00557CEC">
      <w:pPr>
        <w:pStyle w:val="ListParagraph"/>
        <w:ind w:left="1440"/>
        <w:rPr>
          <w:b/>
          <w:u w:val="single"/>
        </w:rPr>
      </w:pPr>
      <w:r w:rsidRPr="00557CEC">
        <w:rPr>
          <w:b/>
          <w:u w:val="single"/>
        </w:rPr>
        <w:t>New Description</w:t>
      </w:r>
    </w:p>
    <w:p w:rsidR="00557CEC" w:rsidRPr="00C80E17" w:rsidRDefault="00557CEC" w:rsidP="00557CEC">
      <w:pPr>
        <w:pStyle w:val="ListParagraph"/>
        <w:ind w:left="1440"/>
      </w:pPr>
      <w:r w:rsidRPr="00C80E17">
        <w:t>This course is the study of criminal law including application of definitions, statutory elements, defenses and penalties using Texas statutes, the Model Penal Code, and case law. The course also analyzes the philosophical and historical development of criminal law and criminal culpability.</w:t>
      </w:r>
    </w:p>
    <w:p w:rsidR="00557CEC" w:rsidRPr="00C80E17" w:rsidRDefault="00557CEC" w:rsidP="00557CEC">
      <w:pPr>
        <w:pStyle w:val="ListParagraph"/>
        <w:ind w:left="1440"/>
      </w:pPr>
    </w:p>
    <w:p w:rsidR="00557CEC" w:rsidRPr="00557CEC" w:rsidRDefault="00557CEC" w:rsidP="00557CEC">
      <w:pPr>
        <w:pStyle w:val="ListParagraph"/>
        <w:numPr>
          <w:ilvl w:val="0"/>
          <w:numId w:val="33"/>
        </w:numPr>
        <w:rPr>
          <w:b/>
        </w:rPr>
      </w:pPr>
      <w:r w:rsidRPr="00557CEC">
        <w:rPr>
          <w:b/>
        </w:rPr>
        <w:t>CRIJ 1313 – Juvenile Justice System</w:t>
      </w:r>
    </w:p>
    <w:p w:rsidR="00557CEC" w:rsidRPr="00557CEC" w:rsidRDefault="00557CEC" w:rsidP="00557CEC">
      <w:pPr>
        <w:pStyle w:val="ListParagraph"/>
        <w:ind w:left="1440"/>
        <w:rPr>
          <w:b/>
          <w:u w:val="single"/>
        </w:rPr>
      </w:pPr>
      <w:r w:rsidRPr="00557CEC">
        <w:rPr>
          <w:b/>
          <w:u w:val="single"/>
        </w:rPr>
        <w:t>Current Description</w:t>
      </w:r>
    </w:p>
    <w:p w:rsidR="00557CEC" w:rsidRPr="00C80E17" w:rsidRDefault="00557CEC" w:rsidP="00557CEC">
      <w:pPr>
        <w:pStyle w:val="ListParagraph"/>
        <w:ind w:left="1440"/>
      </w:pPr>
      <w:r w:rsidRPr="00C80E17">
        <w:t>Studies the information pertaining to the juvenile justice system in Texas and the United States. A study of the juvenile justice process to include specialized juvenile law, role of the juvenile law, role of the juvenile courts, role of police agencies, role of correctional agencies, and theories concerning delinquency.</w:t>
      </w:r>
    </w:p>
    <w:p w:rsidR="00557CEC" w:rsidRPr="00557CEC" w:rsidRDefault="00557CEC" w:rsidP="00557CEC">
      <w:pPr>
        <w:pStyle w:val="ListParagraph"/>
        <w:ind w:left="1440"/>
        <w:rPr>
          <w:b/>
          <w:u w:val="single"/>
        </w:rPr>
      </w:pPr>
      <w:r w:rsidRPr="00557CEC">
        <w:rPr>
          <w:b/>
          <w:u w:val="single"/>
        </w:rPr>
        <w:t>New Description  (very minor change)</w:t>
      </w:r>
    </w:p>
    <w:p w:rsidR="00557CEC" w:rsidRPr="00557CEC" w:rsidRDefault="00557CEC" w:rsidP="00557CEC">
      <w:pPr>
        <w:pStyle w:val="ListParagraph"/>
        <w:ind w:left="1440"/>
        <w:rPr>
          <w:u w:val="single"/>
        </w:rPr>
      </w:pPr>
      <w:r w:rsidRPr="00C80E17">
        <w:t>A study of the juvenile justice process to include specialized juvenile law, role of the juvenile law, role of the juvenile courts, role of police agencies, role of correctional agencies, and theories concerning delinquency.</w:t>
      </w:r>
    </w:p>
    <w:p w:rsidR="00557CEC" w:rsidRPr="00557CEC" w:rsidRDefault="00557CEC" w:rsidP="00557CEC">
      <w:pPr>
        <w:pStyle w:val="ListParagraph"/>
        <w:ind w:left="1440"/>
        <w:rPr>
          <w:u w:val="single"/>
        </w:rPr>
      </w:pPr>
    </w:p>
    <w:p w:rsidR="00557CEC" w:rsidRPr="00557CEC" w:rsidRDefault="00557CEC" w:rsidP="00557CEC">
      <w:pPr>
        <w:pStyle w:val="ListParagraph"/>
        <w:numPr>
          <w:ilvl w:val="0"/>
          <w:numId w:val="33"/>
        </w:numPr>
        <w:rPr>
          <w:b/>
        </w:rPr>
      </w:pPr>
      <w:r w:rsidRPr="00557CEC">
        <w:rPr>
          <w:b/>
        </w:rPr>
        <w:t>CRIJ 2313   - Correctional Systems &amp; Practices</w:t>
      </w:r>
    </w:p>
    <w:p w:rsidR="00557CEC" w:rsidRPr="00557CEC" w:rsidRDefault="00557CEC" w:rsidP="00557CEC">
      <w:pPr>
        <w:pStyle w:val="ListParagraph"/>
        <w:ind w:left="1440"/>
        <w:rPr>
          <w:b/>
          <w:u w:val="single"/>
        </w:rPr>
      </w:pPr>
      <w:r w:rsidRPr="00557CEC">
        <w:rPr>
          <w:b/>
          <w:u w:val="single"/>
        </w:rPr>
        <w:t>Current Description</w:t>
      </w:r>
    </w:p>
    <w:p w:rsidR="00557CEC" w:rsidRPr="00C80E17" w:rsidRDefault="00557CEC" w:rsidP="00557CEC">
      <w:pPr>
        <w:pStyle w:val="ListParagraph"/>
        <w:ind w:left="1440"/>
      </w:pPr>
      <w:r w:rsidRPr="00C80E17">
        <w:t>Corrections in the criminal justice system; organization of correctional systems; correctional role; institutional operations; alternatives to institutionalization; treatment and rehabilitation; current and future issues.</w:t>
      </w:r>
    </w:p>
    <w:p w:rsidR="00557CEC" w:rsidRPr="00557CEC" w:rsidRDefault="00557CEC" w:rsidP="00557CEC">
      <w:pPr>
        <w:pStyle w:val="ListParagraph"/>
        <w:ind w:left="1440"/>
        <w:rPr>
          <w:b/>
          <w:u w:val="single"/>
        </w:rPr>
      </w:pPr>
      <w:r w:rsidRPr="00557CEC">
        <w:rPr>
          <w:b/>
          <w:u w:val="single"/>
        </w:rPr>
        <w:t>New Description</w:t>
      </w:r>
    </w:p>
    <w:p w:rsidR="00557CEC" w:rsidRDefault="00557CEC" w:rsidP="00557CEC">
      <w:pPr>
        <w:pStyle w:val="ListParagraph"/>
        <w:ind w:left="1440"/>
      </w:pPr>
      <w:r>
        <w:t xml:space="preserve">This course is a survey of institutional and non-institutional corrections. Emphasis will be placed on the organization and operation of correctional systems; treatment and rehabilitation; populations served; Constitutional issues; and current and future issues.  </w:t>
      </w:r>
    </w:p>
    <w:p w:rsidR="00557CEC" w:rsidRDefault="00557CEC" w:rsidP="00557CEC">
      <w:pPr>
        <w:pStyle w:val="ListParagraph"/>
        <w:ind w:left="1440"/>
        <w:rPr>
          <w:b/>
        </w:rPr>
      </w:pPr>
    </w:p>
    <w:p w:rsidR="00557CEC" w:rsidRPr="00557CEC" w:rsidRDefault="00557CEC" w:rsidP="007E2C4B">
      <w:pPr>
        <w:pStyle w:val="ListParagraph"/>
        <w:numPr>
          <w:ilvl w:val="0"/>
          <w:numId w:val="33"/>
        </w:numPr>
        <w:rPr>
          <w:b/>
          <w:u w:val="single"/>
        </w:rPr>
      </w:pPr>
      <w:r w:rsidRPr="00557CEC">
        <w:rPr>
          <w:b/>
        </w:rPr>
        <w:lastRenderedPageBreak/>
        <w:t>CRIJ 2328 – Police Systems and Practices</w:t>
      </w:r>
    </w:p>
    <w:p w:rsidR="00557CEC" w:rsidRDefault="00557CEC" w:rsidP="00557CEC">
      <w:pPr>
        <w:pStyle w:val="ListParagraph"/>
        <w:ind w:left="1440"/>
        <w:rPr>
          <w:b/>
          <w:u w:val="single"/>
        </w:rPr>
      </w:pPr>
      <w:r w:rsidRPr="00557CEC">
        <w:rPr>
          <w:b/>
          <w:u w:val="single"/>
        </w:rPr>
        <w:t>Current Description</w:t>
      </w:r>
    </w:p>
    <w:p w:rsidR="00557CEC" w:rsidRDefault="00557CEC" w:rsidP="00557CEC">
      <w:pPr>
        <w:pStyle w:val="ListParagraph"/>
        <w:ind w:left="1440"/>
      </w:pPr>
      <w:r w:rsidRPr="00C80E17">
        <w:t>The police profession; organization of law enforcement systems; the police role; police discretion; ethics; police-community interaction; current and future issues.</w:t>
      </w:r>
    </w:p>
    <w:p w:rsidR="00557CEC" w:rsidRDefault="00557CEC" w:rsidP="00557CEC">
      <w:pPr>
        <w:pStyle w:val="ListParagraph"/>
        <w:ind w:left="1440"/>
        <w:rPr>
          <w:b/>
          <w:u w:val="single"/>
        </w:rPr>
      </w:pPr>
      <w:r w:rsidRPr="00C80E17">
        <w:rPr>
          <w:b/>
          <w:u w:val="single"/>
        </w:rPr>
        <w:t>New Description</w:t>
      </w:r>
    </w:p>
    <w:p w:rsidR="00557CEC" w:rsidRPr="00C80E17" w:rsidRDefault="00557CEC" w:rsidP="00557CEC">
      <w:pPr>
        <w:pStyle w:val="ListParagraph"/>
        <w:ind w:left="1440"/>
      </w:pPr>
      <w:r w:rsidRPr="00C80E17">
        <w:t>This course examines the establishment, role and function of police in a democratic society. It will focus on types of police agencies and their organizational structure, police-community interaction, police ethics, and use of authority.</w:t>
      </w:r>
    </w:p>
    <w:p w:rsidR="00557CEC" w:rsidRPr="00C80E17" w:rsidRDefault="00557CEC" w:rsidP="00557CEC">
      <w:pPr>
        <w:pStyle w:val="ListParagraph"/>
        <w:ind w:left="1440"/>
      </w:pPr>
    </w:p>
    <w:p w:rsidR="00557CEC" w:rsidRPr="00557CEC" w:rsidRDefault="00557CEC" w:rsidP="00557CEC">
      <w:pPr>
        <w:pStyle w:val="ListParagraph"/>
        <w:numPr>
          <w:ilvl w:val="0"/>
          <w:numId w:val="33"/>
        </w:numPr>
        <w:rPr>
          <w:b/>
        </w:rPr>
      </w:pPr>
      <w:r w:rsidRPr="00557CEC">
        <w:rPr>
          <w:b/>
        </w:rPr>
        <w:t>CJSA 2334 – Contemporary Issues in Criminal Justice</w:t>
      </w:r>
    </w:p>
    <w:p w:rsidR="00557CEC" w:rsidRPr="00557CEC" w:rsidRDefault="00557CEC" w:rsidP="00557CEC">
      <w:pPr>
        <w:pStyle w:val="ListParagraph"/>
        <w:ind w:left="1440"/>
        <w:rPr>
          <w:b/>
          <w:u w:val="single"/>
        </w:rPr>
      </w:pPr>
      <w:r w:rsidRPr="00557CEC">
        <w:rPr>
          <w:b/>
          <w:u w:val="single"/>
        </w:rPr>
        <w:t xml:space="preserve">Current Description: </w:t>
      </w:r>
    </w:p>
    <w:p w:rsidR="00557CEC" w:rsidRPr="00557CEC" w:rsidRDefault="00557CEC" w:rsidP="00557CEC">
      <w:pPr>
        <w:pStyle w:val="ListParagraph"/>
        <w:ind w:left="1440"/>
        <w:rPr>
          <w:u w:val="single"/>
        </w:rPr>
      </w:pPr>
      <w:r w:rsidRPr="00C80E17">
        <w:t>A seminar type course with class interaction on selected topics currently confronting criminal justice personnel and the public they serve. A variety of contemporary topics may be covered or an extensive survey of one central theme will be analyzed. Check with the coordinator regarding the topics to be covered in any given semester.</w:t>
      </w:r>
    </w:p>
    <w:p w:rsidR="00557CEC" w:rsidRPr="00557CEC" w:rsidRDefault="00557CEC" w:rsidP="00557CEC">
      <w:pPr>
        <w:pStyle w:val="ListParagraph"/>
        <w:ind w:left="1440"/>
        <w:rPr>
          <w:b/>
          <w:u w:val="single"/>
        </w:rPr>
      </w:pPr>
      <w:r w:rsidRPr="00557CEC">
        <w:rPr>
          <w:b/>
          <w:u w:val="single"/>
        </w:rPr>
        <w:t>New Description (minor change)</w:t>
      </w:r>
    </w:p>
    <w:p w:rsidR="00557CEC" w:rsidRDefault="00557CEC" w:rsidP="00557CEC">
      <w:pPr>
        <w:pStyle w:val="ListParagraph"/>
        <w:ind w:left="1440"/>
      </w:pPr>
      <w:r w:rsidRPr="00C80E17">
        <w:t>A series of lectures and class participation exercises presenting selected topics currently confronting criminal justice personnel and the public they serve. Check with the coordinator regarding the topics to be covered in any given semester.</w:t>
      </w:r>
    </w:p>
    <w:p w:rsidR="00557CEC" w:rsidRDefault="00557CEC" w:rsidP="00557CEC">
      <w:pPr>
        <w:pStyle w:val="ListParagraph"/>
        <w:ind w:left="1440"/>
      </w:pPr>
    </w:p>
    <w:p w:rsidR="00557CEC" w:rsidRPr="00557CEC" w:rsidRDefault="00557CEC" w:rsidP="00557CEC">
      <w:pPr>
        <w:pStyle w:val="ListParagraph"/>
        <w:numPr>
          <w:ilvl w:val="0"/>
          <w:numId w:val="33"/>
        </w:numPr>
        <w:rPr>
          <w:b/>
        </w:rPr>
      </w:pPr>
      <w:r w:rsidRPr="00557CEC">
        <w:rPr>
          <w:b/>
        </w:rPr>
        <w:t xml:space="preserve">CJLE 1506 – Basic Peace Officer I  </w:t>
      </w:r>
    </w:p>
    <w:p w:rsidR="00557CEC" w:rsidRPr="00286FC1" w:rsidRDefault="00557CEC" w:rsidP="00557CEC">
      <w:pPr>
        <w:pStyle w:val="ListParagraph"/>
        <w:ind w:left="1440"/>
      </w:pPr>
      <w:r w:rsidRPr="00557CEC">
        <w:rPr>
          <w:b/>
          <w:u w:val="single"/>
        </w:rPr>
        <w:t>Current Description</w:t>
      </w:r>
      <w:r w:rsidRPr="00557CEC">
        <w:rPr>
          <w:b/>
          <w:u w:val="single"/>
        </w:rPr>
        <w:br/>
      </w:r>
      <w:r w:rsidRPr="00286FC1">
        <w:t xml:space="preserve">This class is an introduction to fitness and wellness, history of policing, professionalism and ethics, United States Constitution and Bill of Rights, criminal justice system, Texas Penal Code, Texas Code of Criminal Procedure, civil process, and stress management. This course taken in conjunction with Basic Peace Officer II, III, and IV will satisfy the TCLEOSE-approved </w:t>
      </w:r>
      <w:r w:rsidRPr="00286FC1">
        <w:lastRenderedPageBreak/>
        <w:t>Basic Peace Officer Training Academy. This course may be offered only by institutions Licensed as a Police Academy by the Texas Commission on Law Enforcement Officer Standards and Education (TCLEOSE). All students must complete academy application process. Admission to Blinn College does not guarantee admission to the police academy. Three lecture hours and seven laboratory hours per week. Credit: Five semester hours.</w:t>
      </w:r>
    </w:p>
    <w:p w:rsidR="00557CEC" w:rsidRPr="00557CEC" w:rsidRDefault="00557CEC" w:rsidP="00557CEC">
      <w:pPr>
        <w:pStyle w:val="ListParagraph"/>
        <w:ind w:left="1440"/>
        <w:rPr>
          <w:b/>
          <w:u w:val="single"/>
        </w:rPr>
      </w:pPr>
      <w:r w:rsidRPr="00557CEC">
        <w:rPr>
          <w:b/>
          <w:u w:val="single"/>
        </w:rPr>
        <w:t>New Description</w:t>
      </w:r>
    </w:p>
    <w:p w:rsidR="00557CEC" w:rsidRPr="00286FC1" w:rsidRDefault="00557CEC" w:rsidP="00557CEC">
      <w:pPr>
        <w:pStyle w:val="ListParagraph"/>
        <w:ind w:left="1440"/>
      </w:pPr>
      <w:r>
        <w:t xml:space="preserve">This class provides basic preparation for a new peace officer. </w:t>
      </w:r>
      <w:r w:rsidRPr="00286FC1">
        <w:t>This class is an introduction to fitness and wellness, history of policing, professionalism and ethics, United States Constitution and Bill of Rights, criminal justice system, Texas Penal Code, Texas Code of Criminal Procedure, civil process, and stress management. This course taken in conjunction with Basic Peace Officer II, III, and IV will satisfy the TCLEOSE-approved Basic Peace Officer Training Academy. This course may be offered only by institutions Licensed as a Police Academy by the Texas Commission on Law Enforcement Officer Standards and Education (TCLEOSE). All students must complete academy application process. Admission to Blinn College does not guarantee admission to the police academy. Three lecture hours and seven laboratory hours per week. Credit: Five semester hours.</w:t>
      </w:r>
    </w:p>
    <w:p w:rsidR="00557CEC" w:rsidRDefault="00557CEC" w:rsidP="00557CEC">
      <w:pPr>
        <w:pStyle w:val="ListParagraph"/>
        <w:ind w:left="1440"/>
        <w:rPr>
          <w:sz w:val="18"/>
          <w:szCs w:val="18"/>
        </w:rPr>
      </w:pPr>
    </w:p>
    <w:p w:rsidR="00AE27C0" w:rsidRDefault="00AE27C0" w:rsidP="00557CEC">
      <w:pPr>
        <w:pStyle w:val="ListParagraph"/>
        <w:ind w:left="1440"/>
        <w:rPr>
          <w:sz w:val="18"/>
          <w:szCs w:val="18"/>
        </w:rPr>
      </w:pPr>
    </w:p>
    <w:p w:rsidR="00AE27C0" w:rsidRDefault="00AE27C0" w:rsidP="00557CEC">
      <w:pPr>
        <w:pStyle w:val="ListParagraph"/>
        <w:ind w:left="1440"/>
        <w:rPr>
          <w:sz w:val="18"/>
          <w:szCs w:val="18"/>
        </w:rPr>
      </w:pPr>
    </w:p>
    <w:p w:rsidR="00AE27C0" w:rsidRDefault="00AE27C0" w:rsidP="00557CEC">
      <w:pPr>
        <w:pStyle w:val="ListParagraph"/>
        <w:ind w:left="1440"/>
        <w:rPr>
          <w:sz w:val="18"/>
          <w:szCs w:val="18"/>
        </w:rPr>
      </w:pPr>
    </w:p>
    <w:p w:rsidR="00AE27C0" w:rsidRDefault="00AE27C0" w:rsidP="00557CEC">
      <w:pPr>
        <w:pStyle w:val="ListParagraph"/>
        <w:ind w:left="1440"/>
        <w:rPr>
          <w:sz w:val="18"/>
          <w:szCs w:val="18"/>
        </w:rPr>
      </w:pPr>
    </w:p>
    <w:p w:rsidR="00AE27C0" w:rsidRDefault="00AE27C0" w:rsidP="00557CEC">
      <w:pPr>
        <w:pStyle w:val="ListParagraph"/>
        <w:ind w:left="1440"/>
        <w:rPr>
          <w:sz w:val="18"/>
          <w:szCs w:val="18"/>
        </w:rPr>
      </w:pPr>
    </w:p>
    <w:p w:rsidR="00AE27C0" w:rsidRDefault="00AE27C0" w:rsidP="00557CEC">
      <w:pPr>
        <w:pStyle w:val="ListParagraph"/>
        <w:ind w:left="1440"/>
        <w:rPr>
          <w:sz w:val="18"/>
          <w:szCs w:val="18"/>
        </w:rPr>
      </w:pPr>
    </w:p>
    <w:p w:rsidR="00AE27C0" w:rsidRPr="00557CEC" w:rsidRDefault="00AE27C0" w:rsidP="00557CEC">
      <w:pPr>
        <w:pStyle w:val="ListParagraph"/>
        <w:ind w:left="1440"/>
        <w:rPr>
          <w:sz w:val="18"/>
          <w:szCs w:val="18"/>
        </w:rPr>
      </w:pPr>
    </w:p>
    <w:p w:rsidR="00557CEC" w:rsidRPr="00557CEC" w:rsidRDefault="00557CEC" w:rsidP="00557CEC">
      <w:pPr>
        <w:pStyle w:val="ListParagraph"/>
        <w:numPr>
          <w:ilvl w:val="0"/>
          <w:numId w:val="33"/>
        </w:numPr>
        <w:rPr>
          <w:b/>
        </w:rPr>
      </w:pPr>
      <w:r w:rsidRPr="00557CEC">
        <w:rPr>
          <w:b/>
        </w:rPr>
        <w:t xml:space="preserve">LGLA 2303 – Torts and Personal Injury Law </w:t>
      </w:r>
    </w:p>
    <w:p w:rsidR="00557CEC" w:rsidRPr="00557CEC" w:rsidRDefault="00557CEC" w:rsidP="00557CEC">
      <w:pPr>
        <w:pStyle w:val="ListParagraph"/>
        <w:ind w:left="1440"/>
        <w:rPr>
          <w:b/>
          <w:u w:val="single"/>
        </w:rPr>
      </w:pPr>
      <w:r w:rsidRPr="00557CEC">
        <w:rPr>
          <w:b/>
          <w:u w:val="single"/>
        </w:rPr>
        <w:t>Current Description</w:t>
      </w:r>
    </w:p>
    <w:p w:rsidR="00557CEC" w:rsidRPr="00557CEC" w:rsidRDefault="00557CEC" w:rsidP="00557CEC">
      <w:pPr>
        <w:pStyle w:val="ListParagraph"/>
        <w:ind w:left="1440"/>
        <w:rPr>
          <w:b/>
          <w:u w:val="single"/>
        </w:rPr>
      </w:pPr>
      <w:r w:rsidRPr="00C00AA1">
        <w:t>Presents fundamental concepts of tort law with emphasis on the paralegal’s role. Topics include intentional torts, negligence, and strict liability.</w:t>
      </w:r>
    </w:p>
    <w:p w:rsidR="00557CEC" w:rsidRPr="00557CEC" w:rsidRDefault="00557CEC" w:rsidP="00557CEC">
      <w:pPr>
        <w:pStyle w:val="ListParagraph"/>
        <w:ind w:left="1440"/>
        <w:rPr>
          <w:b/>
          <w:u w:val="single"/>
        </w:rPr>
      </w:pPr>
      <w:r w:rsidRPr="00557CEC">
        <w:rPr>
          <w:b/>
          <w:u w:val="single"/>
        </w:rPr>
        <w:t>New Description (minor change)</w:t>
      </w:r>
    </w:p>
    <w:p w:rsidR="00557CEC" w:rsidRPr="00557CEC" w:rsidRDefault="00557CEC" w:rsidP="00557CEC">
      <w:pPr>
        <w:pStyle w:val="ListParagraph"/>
        <w:ind w:left="1440"/>
        <w:rPr>
          <w:b/>
          <w:u w:val="single"/>
        </w:rPr>
      </w:pPr>
      <w:r>
        <w:lastRenderedPageBreak/>
        <w:t>Presents fundamental concepts of tort and personal injury law including intentional torts, negligence, and strict liability with emphasis on the paralegal's role.</w:t>
      </w:r>
    </w:p>
    <w:p w:rsidR="00557CEC" w:rsidRPr="00557CEC" w:rsidRDefault="00557CEC" w:rsidP="00557CEC">
      <w:pPr>
        <w:pStyle w:val="ListParagraph"/>
        <w:ind w:left="1440"/>
        <w:rPr>
          <w:sz w:val="18"/>
          <w:szCs w:val="18"/>
          <w:u w:val="single"/>
        </w:rPr>
      </w:pPr>
    </w:p>
    <w:p w:rsidR="00557CEC" w:rsidRDefault="00557CEC" w:rsidP="00557CEC">
      <w:pPr>
        <w:pStyle w:val="ListParagraph"/>
        <w:spacing w:after="0" w:line="240" w:lineRule="auto"/>
        <w:ind w:left="1080"/>
      </w:pPr>
    </w:p>
    <w:p w:rsidR="000F6873" w:rsidRDefault="000F6873" w:rsidP="000F6873">
      <w:pPr>
        <w:pStyle w:val="ListParagraph"/>
        <w:numPr>
          <w:ilvl w:val="0"/>
          <w:numId w:val="4"/>
        </w:numPr>
        <w:spacing w:after="0" w:line="240" w:lineRule="auto"/>
      </w:pPr>
      <w:r>
        <w:t>Course Changes: BCIS 1305</w:t>
      </w:r>
    </w:p>
    <w:p w:rsidR="000F6873" w:rsidRPr="00AC2E0F" w:rsidRDefault="000F6873" w:rsidP="000F6873">
      <w:pPr>
        <w:pStyle w:val="ListParagraph"/>
        <w:spacing w:after="0" w:line="240" w:lineRule="auto"/>
        <w:ind w:left="1080"/>
      </w:pPr>
      <w:r w:rsidRPr="00AC2E0F">
        <w:rPr>
          <w:rFonts w:eastAsia="Times New Roman" w:cs="Tahoma"/>
          <w:color w:val="000000"/>
        </w:rPr>
        <w:t>These are changes required by ACGM as they have now created the learning outcomes with a new course description.  This change has allowed us to make significant changes in the course that may allow the course to transfer to Texas A&amp;M in the future.  The most significant changes are that we will teach primarily information systems concepts with applications in spreadsheets and databases.</w:t>
      </w:r>
    </w:p>
    <w:p w:rsidR="000F6873" w:rsidRDefault="000F6873" w:rsidP="000F6873">
      <w:pPr>
        <w:spacing w:after="0" w:line="240" w:lineRule="auto"/>
        <w:ind w:left="720"/>
      </w:pPr>
    </w:p>
    <w:p w:rsidR="00AE27C0" w:rsidRDefault="00AE27C0" w:rsidP="000F6873">
      <w:pPr>
        <w:spacing w:after="0" w:line="240" w:lineRule="auto"/>
        <w:ind w:left="720"/>
      </w:pPr>
    </w:p>
    <w:p w:rsidR="00E25186" w:rsidRDefault="000F6873" w:rsidP="00F8011C">
      <w:pPr>
        <w:pStyle w:val="ListParagraph"/>
        <w:numPr>
          <w:ilvl w:val="0"/>
          <w:numId w:val="4"/>
        </w:numPr>
        <w:spacing w:after="0" w:line="240" w:lineRule="auto"/>
      </w:pPr>
      <w:r>
        <w:t xml:space="preserve">Course Changes: </w:t>
      </w:r>
      <w:r w:rsidRPr="00557CEC">
        <w:t xml:space="preserve">BUSI 2301 </w:t>
      </w:r>
    </w:p>
    <w:p w:rsidR="00557CEC" w:rsidRDefault="00557CEC" w:rsidP="00557CEC">
      <w:pPr>
        <w:pStyle w:val="ListParagraph"/>
        <w:spacing w:after="0" w:line="240" w:lineRule="auto"/>
        <w:ind w:left="1080"/>
      </w:pPr>
      <w:r>
        <w:t>These changes are required by ACGM as they have mandated changes to course description and learning outcomes.</w:t>
      </w:r>
    </w:p>
    <w:p w:rsidR="00557CEC" w:rsidRPr="00557CEC" w:rsidRDefault="00557CEC" w:rsidP="00557CEC">
      <w:pPr>
        <w:pStyle w:val="ListParagraph"/>
        <w:spacing w:after="0" w:line="240" w:lineRule="auto"/>
        <w:ind w:left="1080"/>
        <w:rPr>
          <w:b/>
          <w:u w:val="single"/>
        </w:rPr>
      </w:pPr>
      <w:r w:rsidRPr="00557CEC">
        <w:rPr>
          <w:b/>
          <w:u w:val="single"/>
        </w:rPr>
        <w:t>Current Course Description</w:t>
      </w:r>
    </w:p>
    <w:p w:rsidR="00557CEC" w:rsidRDefault="00557CEC" w:rsidP="00557CEC">
      <w:pPr>
        <w:pStyle w:val="ListParagraph"/>
        <w:spacing w:after="0" w:line="240" w:lineRule="auto"/>
        <w:ind w:left="1080"/>
      </w:pPr>
      <w:r w:rsidRPr="001E32BC">
        <w:t>Topics presented are: general principles of law including concepts of law; origin and functions of the legal process and the court systems, including civil and criminal aspects within a constitutional framework; common law contracts and commercial sales contracts including bailments and carrier liabilities; legal aspects of basic business associations including agency law, employer-employee relationships, and tort liability; commercial paper, negotiable instruments, and secured business transactions; debtor-creditor rights; and bankruptcy</w:t>
      </w:r>
    </w:p>
    <w:p w:rsidR="00557CEC" w:rsidRPr="00AE27C0" w:rsidRDefault="00557CEC" w:rsidP="00557CEC">
      <w:pPr>
        <w:pStyle w:val="ListParagraph"/>
        <w:spacing w:after="0" w:line="240" w:lineRule="auto"/>
        <w:ind w:left="1080"/>
        <w:rPr>
          <w:b/>
          <w:u w:val="single"/>
        </w:rPr>
      </w:pPr>
      <w:r w:rsidRPr="00AE27C0">
        <w:rPr>
          <w:b/>
          <w:u w:val="single"/>
        </w:rPr>
        <w:t>New Course Description</w:t>
      </w:r>
    </w:p>
    <w:p w:rsidR="00557CEC" w:rsidRDefault="00557CEC" w:rsidP="00557CEC">
      <w:pPr>
        <w:ind w:left="1080"/>
        <w:rPr>
          <w:rFonts w:ascii="Arial" w:hAnsi="Arial" w:cs="Arial"/>
          <w:sz w:val="20"/>
          <w:szCs w:val="20"/>
        </w:rPr>
      </w:pPr>
      <w:r w:rsidRPr="001E32BC">
        <w:t>The course provides the student with foundational information about the U.S. legal system and dispute resolution, and their impact on business. The major content areas will include general principles of law, the relationship of business and the U.S. Constitution, state and federal legal systems, the relationship between law and ethics, contracts, sales, torts, agency law, intellectual property, and business law in the global context.</w:t>
      </w:r>
    </w:p>
    <w:p w:rsidR="00557CEC" w:rsidRDefault="00557CEC" w:rsidP="00557CEC">
      <w:pPr>
        <w:pStyle w:val="ListParagraph"/>
        <w:spacing w:after="0" w:line="240" w:lineRule="auto"/>
        <w:ind w:left="1080"/>
      </w:pPr>
    </w:p>
    <w:p w:rsidR="00D01009" w:rsidRDefault="00D01009" w:rsidP="00D01009">
      <w:pPr>
        <w:pStyle w:val="ListParagraph"/>
        <w:spacing w:after="0" w:line="240" w:lineRule="auto"/>
        <w:ind w:left="2160"/>
      </w:pPr>
    </w:p>
    <w:p w:rsidR="003B5AA2" w:rsidRDefault="00841892" w:rsidP="0001402B">
      <w:pPr>
        <w:pStyle w:val="ListParagraph"/>
        <w:numPr>
          <w:ilvl w:val="0"/>
          <w:numId w:val="1"/>
        </w:numPr>
        <w:spacing w:line="360" w:lineRule="auto"/>
      </w:pPr>
      <w:r>
        <w:t>Announcement</w:t>
      </w:r>
      <w:r w:rsidR="0001402B">
        <w:t>s</w:t>
      </w:r>
    </w:p>
    <w:p w:rsidR="003B2F02" w:rsidRDefault="003B2F02" w:rsidP="003B2F02">
      <w:pPr>
        <w:pStyle w:val="ListParagraph"/>
        <w:numPr>
          <w:ilvl w:val="0"/>
          <w:numId w:val="4"/>
        </w:numPr>
        <w:spacing w:line="360" w:lineRule="auto"/>
      </w:pPr>
      <w:r>
        <w:t>EMSP changes coming next week for electronic vote</w:t>
      </w:r>
    </w:p>
    <w:sectPr w:rsidR="003B2F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470" w:rsidRDefault="00E83470" w:rsidP="00D1261C">
      <w:pPr>
        <w:spacing w:after="0" w:line="240" w:lineRule="auto"/>
      </w:pPr>
      <w:r>
        <w:separator/>
      </w:r>
    </w:p>
  </w:endnote>
  <w:endnote w:type="continuationSeparator" w:id="0">
    <w:p w:rsidR="00E83470" w:rsidRDefault="00E83470" w:rsidP="00D1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470" w:rsidRDefault="00E83470" w:rsidP="00D1261C">
      <w:pPr>
        <w:spacing w:after="0" w:line="240" w:lineRule="auto"/>
      </w:pPr>
      <w:r>
        <w:separator/>
      </w:r>
    </w:p>
  </w:footnote>
  <w:footnote w:type="continuationSeparator" w:id="0">
    <w:p w:rsidR="00E83470" w:rsidRDefault="00E83470" w:rsidP="00D12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1761"/>
    <w:multiLevelType w:val="hybridMultilevel"/>
    <w:tmpl w:val="2B32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713B1"/>
    <w:multiLevelType w:val="hybridMultilevel"/>
    <w:tmpl w:val="26E80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975332"/>
    <w:multiLevelType w:val="hybridMultilevel"/>
    <w:tmpl w:val="FD0070B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nsid w:val="10122597"/>
    <w:multiLevelType w:val="hybridMultilevel"/>
    <w:tmpl w:val="8EF03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493E6B"/>
    <w:multiLevelType w:val="hybridMultilevel"/>
    <w:tmpl w:val="21AC0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6960AD"/>
    <w:multiLevelType w:val="hybridMultilevel"/>
    <w:tmpl w:val="35E4C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EB3F9B"/>
    <w:multiLevelType w:val="hybridMultilevel"/>
    <w:tmpl w:val="AD9E2EF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1C592AE6"/>
    <w:multiLevelType w:val="hybridMultilevel"/>
    <w:tmpl w:val="0ECAC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7D086A"/>
    <w:multiLevelType w:val="hybridMultilevel"/>
    <w:tmpl w:val="F49CB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52107F"/>
    <w:multiLevelType w:val="hybridMultilevel"/>
    <w:tmpl w:val="228CC4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ADD1453"/>
    <w:multiLevelType w:val="hybridMultilevel"/>
    <w:tmpl w:val="C3BA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F73FE"/>
    <w:multiLevelType w:val="hybridMultilevel"/>
    <w:tmpl w:val="62305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276F50"/>
    <w:multiLevelType w:val="hybridMultilevel"/>
    <w:tmpl w:val="56BE0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620EC6"/>
    <w:multiLevelType w:val="hybridMultilevel"/>
    <w:tmpl w:val="D98E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86245"/>
    <w:multiLevelType w:val="hybridMultilevel"/>
    <w:tmpl w:val="546C4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674AE9"/>
    <w:multiLevelType w:val="hybridMultilevel"/>
    <w:tmpl w:val="1F5EE44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nsid w:val="46612F57"/>
    <w:multiLevelType w:val="hybridMultilevel"/>
    <w:tmpl w:val="D40A3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CB0269"/>
    <w:multiLevelType w:val="hybridMultilevel"/>
    <w:tmpl w:val="A66C0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B77227"/>
    <w:multiLevelType w:val="hybridMultilevel"/>
    <w:tmpl w:val="486A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20EB2"/>
    <w:multiLevelType w:val="hybridMultilevel"/>
    <w:tmpl w:val="F1028D1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0">
    <w:nsid w:val="4E9F766A"/>
    <w:multiLevelType w:val="hybridMultilevel"/>
    <w:tmpl w:val="394E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694673"/>
    <w:multiLevelType w:val="hybridMultilevel"/>
    <w:tmpl w:val="C23E7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FA55B8"/>
    <w:multiLevelType w:val="hybridMultilevel"/>
    <w:tmpl w:val="5F72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030616"/>
    <w:multiLevelType w:val="hybridMultilevel"/>
    <w:tmpl w:val="7220A1A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4">
    <w:nsid w:val="567F1CA1"/>
    <w:multiLevelType w:val="hybridMultilevel"/>
    <w:tmpl w:val="25664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AF54381"/>
    <w:multiLevelType w:val="hybridMultilevel"/>
    <w:tmpl w:val="F9DC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65663B"/>
    <w:multiLevelType w:val="hybridMultilevel"/>
    <w:tmpl w:val="72C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122F39"/>
    <w:multiLevelType w:val="hybridMultilevel"/>
    <w:tmpl w:val="B83EA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AC1D16"/>
    <w:multiLevelType w:val="hybridMultilevel"/>
    <w:tmpl w:val="67D486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FE040F2"/>
    <w:multiLevelType w:val="hybridMultilevel"/>
    <w:tmpl w:val="AFC2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3E6A04"/>
    <w:multiLevelType w:val="hybridMultilevel"/>
    <w:tmpl w:val="D2D0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0E0DDD"/>
    <w:multiLevelType w:val="hybridMultilevel"/>
    <w:tmpl w:val="059C7F0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29"/>
  </w:num>
  <w:num w:numId="6">
    <w:abstractNumId w:val="1"/>
  </w:num>
  <w:num w:numId="7">
    <w:abstractNumId w:val="18"/>
  </w:num>
  <w:num w:numId="8">
    <w:abstractNumId w:val="16"/>
  </w:num>
  <w:num w:numId="9">
    <w:abstractNumId w:val="15"/>
  </w:num>
  <w:num w:numId="10">
    <w:abstractNumId w:val="7"/>
  </w:num>
  <w:num w:numId="11">
    <w:abstractNumId w:val="10"/>
  </w:num>
  <w:num w:numId="12">
    <w:abstractNumId w:val="21"/>
  </w:num>
  <w:num w:numId="13">
    <w:abstractNumId w:val="12"/>
  </w:num>
  <w:num w:numId="14">
    <w:abstractNumId w:val="13"/>
  </w:num>
  <w:num w:numId="15">
    <w:abstractNumId w:val="24"/>
  </w:num>
  <w:num w:numId="16">
    <w:abstractNumId w:val="5"/>
  </w:num>
  <w:num w:numId="17">
    <w:abstractNumId w:val="17"/>
  </w:num>
  <w:num w:numId="18">
    <w:abstractNumId w:val="20"/>
  </w:num>
  <w:num w:numId="19">
    <w:abstractNumId w:val="6"/>
  </w:num>
  <w:num w:numId="20">
    <w:abstractNumId w:val="22"/>
  </w:num>
  <w:num w:numId="21">
    <w:abstractNumId w:val="23"/>
  </w:num>
  <w:num w:numId="22">
    <w:abstractNumId w:val="2"/>
  </w:num>
  <w:num w:numId="23">
    <w:abstractNumId w:val="8"/>
  </w:num>
  <w:num w:numId="24">
    <w:abstractNumId w:val="0"/>
  </w:num>
  <w:num w:numId="25">
    <w:abstractNumId w:val="27"/>
  </w:num>
  <w:num w:numId="26">
    <w:abstractNumId w:val="30"/>
  </w:num>
  <w:num w:numId="27">
    <w:abstractNumId w:val="14"/>
  </w:num>
  <w:num w:numId="28">
    <w:abstractNumId w:val="25"/>
  </w:num>
  <w:num w:numId="29">
    <w:abstractNumId w:val="11"/>
  </w:num>
  <w:num w:numId="30">
    <w:abstractNumId w:val="26"/>
  </w:num>
  <w:num w:numId="31">
    <w:abstractNumId w:val="19"/>
  </w:num>
  <w:num w:numId="32">
    <w:abstractNumId w:val="3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C9"/>
    <w:rsid w:val="0001402B"/>
    <w:rsid w:val="000B07E9"/>
    <w:rsid w:val="000F6873"/>
    <w:rsid w:val="00174DEB"/>
    <w:rsid w:val="001750F2"/>
    <w:rsid w:val="00177C43"/>
    <w:rsid w:val="00192698"/>
    <w:rsid w:val="001C188C"/>
    <w:rsid w:val="001C2470"/>
    <w:rsid w:val="001C7C77"/>
    <w:rsid w:val="001D7F33"/>
    <w:rsid w:val="001F4A3A"/>
    <w:rsid w:val="0029460F"/>
    <w:rsid w:val="002C466A"/>
    <w:rsid w:val="002C7990"/>
    <w:rsid w:val="003039AC"/>
    <w:rsid w:val="00307095"/>
    <w:rsid w:val="00330F0D"/>
    <w:rsid w:val="00367A4C"/>
    <w:rsid w:val="003B2F02"/>
    <w:rsid w:val="003B5831"/>
    <w:rsid w:val="003B5AA2"/>
    <w:rsid w:val="003C0561"/>
    <w:rsid w:val="003E1EDD"/>
    <w:rsid w:val="003E3965"/>
    <w:rsid w:val="003F5B68"/>
    <w:rsid w:val="00406A15"/>
    <w:rsid w:val="00407089"/>
    <w:rsid w:val="004860A4"/>
    <w:rsid w:val="00497FB3"/>
    <w:rsid w:val="005032DB"/>
    <w:rsid w:val="00520F0A"/>
    <w:rsid w:val="00557CEC"/>
    <w:rsid w:val="005962F8"/>
    <w:rsid w:val="005C4DA1"/>
    <w:rsid w:val="005C652C"/>
    <w:rsid w:val="00614398"/>
    <w:rsid w:val="006163CF"/>
    <w:rsid w:val="00640C14"/>
    <w:rsid w:val="00647141"/>
    <w:rsid w:val="00647248"/>
    <w:rsid w:val="00647706"/>
    <w:rsid w:val="0065135E"/>
    <w:rsid w:val="00661D6E"/>
    <w:rsid w:val="00666BB1"/>
    <w:rsid w:val="00681316"/>
    <w:rsid w:val="00681BDC"/>
    <w:rsid w:val="006A6D6F"/>
    <w:rsid w:val="006C504E"/>
    <w:rsid w:val="006D49EF"/>
    <w:rsid w:val="006F5381"/>
    <w:rsid w:val="006F7571"/>
    <w:rsid w:val="00706E40"/>
    <w:rsid w:val="007504CB"/>
    <w:rsid w:val="00771708"/>
    <w:rsid w:val="007E7DAF"/>
    <w:rsid w:val="0080443F"/>
    <w:rsid w:val="008060A1"/>
    <w:rsid w:val="00830F64"/>
    <w:rsid w:val="00831D80"/>
    <w:rsid w:val="0084159E"/>
    <w:rsid w:val="00841892"/>
    <w:rsid w:val="00855972"/>
    <w:rsid w:val="008916C9"/>
    <w:rsid w:val="008A1E7D"/>
    <w:rsid w:val="008D7B17"/>
    <w:rsid w:val="0090255C"/>
    <w:rsid w:val="00914085"/>
    <w:rsid w:val="009143AE"/>
    <w:rsid w:val="009303D2"/>
    <w:rsid w:val="00930A1C"/>
    <w:rsid w:val="009346A9"/>
    <w:rsid w:val="00952103"/>
    <w:rsid w:val="00955101"/>
    <w:rsid w:val="0096432A"/>
    <w:rsid w:val="009A3F3D"/>
    <w:rsid w:val="009C618A"/>
    <w:rsid w:val="009D7A83"/>
    <w:rsid w:val="009E099D"/>
    <w:rsid w:val="00A817BF"/>
    <w:rsid w:val="00A87A02"/>
    <w:rsid w:val="00AC2E0F"/>
    <w:rsid w:val="00AE2215"/>
    <w:rsid w:val="00AE27C0"/>
    <w:rsid w:val="00B541D0"/>
    <w:rsid w:val="00B668C3"/>
    <w:rsid w:val="00B7272A"/>
    <w:rsid w:val="00BB434C"/>
    <w:rsid w:val="00BB5397"/>
    <w:rsid w:val="00C3678E"/>
    <w:rsid w:val="00C61FCA"/>
    <w:rsid w:val="00D00D55"/>
    <w:rsid w:val="00D01009"/>
    <w:rsid w:val="00D1261C"/>
    <w:rsid w:val="00D156DB"/>
    <w:rsid w:val="00D5105E"/>
    <w:rsid w:val="00D61E3F"/>
    <w:rsid w:val="00D63D6D"/>
    <w:rsid w:val="00D8451D"/>
    <w:rsid w:val="00DC7BC4"/>
    <w:rsid w:val="00E25186"/>
    <w:rsid w:val="00E25BB4"/>
    <w:rsid w:val="00E27F7C"/>
    <w:rsid w:val="00E83470"/>
    <w:rsid w:val="00EB73F1"/>
    <w:rsid w:val="00F20B1F"/>
    <w:rsid w:val="00F63A92"/>
    <w:rsid w:val="00F7546B"/>
    <w:rsid w:val="00F90108"/>
    <w:rsid w:val="00FA3543"/>
    <w:rsid w:val="00FF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264CCA-BAEE-4C59-B88E-4E1909EB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6C9"/>
    <w:pPr>
      <w:ind w:left="720"/>
      <w:contextualSpacing/>
    </w:pPr>
  </w:style>
  <w:style w:type="paragraph" w:styleId="BalloonText">
    <w:name w:val="Balloon Text"/>
    <w:basedOn w:val="Normal"/>
    <w:link w:val="BalloonTextChar"/>
    <w:uiPriority w:val="99"/>
    <w:semiHidden/>
    <w:unhideWhenUsed/>
    <w:rsid w:val="00307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95"/>
    <w:rPr>
      <w:rFonts w:ascii="Tahoma" w:hAnsi="Tahoma" w:cs="Tahoma"/>
      <w:sz w:val="16"/>
      <w:szCs w:val="16"/>
    </w:rPr>
  </w:style>
  <w:style w:type="paragraph" w:styleId="Header">
    <w:name w:val="header"/>
    <w:basedOn w:val="Normal"/>
    <w:link w:val="HeaderChar"/>
    <w:uiPriority w:val="99"/>
    <w:unhideWhenUsed/>
    <w:rsid w:val="00D12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1C"/>
  </w:style>
  <w:style w:type="paragraph" w:styleId="Footer">
    <w:name w:val="footer"/>
    <w:basedOn w:val="Normal"/>
    <w:link w:val="FooterChar"/>
    <w:uiPriority w:val="99"/>
    <w:unhideWhenUsed/>
    <w:rsid w:val="00D12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1C"/>
  </w:style>
  <w:style w:type="paragraph" w:styleId="NoSpacing">
    <w:name w:val="No Spacing"/>
    <w:uiPriority w:val="1"/>
    <w:qFormat/>
    <w:rsid w:val="00557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3883">
      <w:bodyDiv w:val="1"/>
      <w:marLeft w:val="0"/>
      <w:marRight w:val="0"/>
      <w:marTop w:val="0"/>
      <w:marBottom w:val="0"/>
      <w:divBdr>
        <w:top w:val="none" w:sz="0" w:space="0" w:color="auto"/>
        <w:left w:val="none" w:sz="0" w:space="0" w:color="auto"/>
        <w:bottom w:val="none" w:sz="0" w:space="0" w:color="auto"/>
        <w:right w:val="none" w:sz="0" w:space="0" w:color="auto"/>
      </w:divBdr>
    </w:div>
    <w:div w:id="1537425958">
      <w:bodyDiv w:val="1"/>
      <w:marLeft w:val="0"/>
      <w:marRight w:val="0"/>
      <w:marTop w:val="0"/>
      <w:marBottom w:val="0"/>
      <w:divBdr>
        <w:top w:val="none" w:sz="0" w:space="0" w:color="auto"/>
        <w:left w:val="none" w:sz="0" w:space="0" w:color="auto"/>
        <w:bottom w:val="none" w:sz="0" w:space="0" w:color="auto"/>
        <w:right w:val="none" w:sz="0" w:space="0" w:color="auto"/>
      </w:divBdr>
    </w:div>
    <w:div w:id="2036078759">
      <w:bodyDiv w:val="1"/>
      <w:marLeft w:val="0"/>
      <w:marRight w:val="0"/>
      <w:marTop w:val="0"/>
      <w:marBottom w:val="0"/>
      <w:divBdr>
        <w:top w:val="none" w:sz="0" w:space="0" w:color="auto"/>
        <w:left w:val="none" w:sz="0" w:space="0" w:color="auto"/>
        <w:bottom w:val="none" w:sz="0" w:space="0" w:color="auto"/>
        <w:right w:val="none" w:sz="0" w:space="0" w:color="auto"/>
      </w:divBdr>
    </w:div>
    <w:div w:id="2044985410">
      <w:bodyDiv w:val="1"/>
      <w:marLeft w:val="0"/>
      <w:marRight w:val="0"/>
      <w:marTop w:val="0"/>
      <w:marBottom w:val="0"/>
      <w:divBdr>
        <w:top w:val="none" w:sz="0" w:space="0" w:color="auto"/>
        <w:left w:val="none" w:sz="0" w:space="0" w:color="auto"/>
        <w:bottom w:val="none" w:sz="0" w:space="0" w:color="auto"/>
        <w:right w:val="none" w:sz="0" w:space="0" w:color="auto"/>
      </w:divBdr>
    </w:div>
    <w:div w:id="21116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2FD3-7D65-48FD-8C1A-64064808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linda.flynn</dc:creator>
  <cp:lastModifiedBy>Lori Kuehn</cp:lastModifiedBy>
  <cp:revision>2</cp:revision>
  <cp:lastPrinted>2014-01-16T21:20:00Z</cp:lastPrinted>
  <dcterms:created xsi:type="dcterms:W3CDTF">2014-04-25T16:29:00Z</dcterms:created>
  <dcterms:modified xsi:type="dcterms:W3CDTF">2014-04-25T16:29:00Z</dcterms:modified>
</cp:coreProperties>
</file>